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:rsidTr="002A752A">
        <w:trPr>
          <w:tblHeader/>
          <w:tblCellSpacing w:w="72" w:type="dxa"/>
        </w:trPr>
        <w:tc>
          <w:tcPr>
            <w:tcW w:w="6624" w:type="dxa"/>
            <w:shd w:val="clear" w:color="auto" w:fill="487F81" w:themeFill="accent1"/>
            <w:tcMar>
              <w:right w:w="259" w:type="dxa"/>
            </w:tcMar>
            <w:vAlign w:val="center"/>
          </w:tcPr>
          <w:p w:rsidR="00FE4BDB" w:rsidRPr="00A62AD4" w:rsidRDefault="000D6F9C" w:rsidP="000D6F9C">
            <w:pPr>
              <w:pStyle w:val="Title"/>
              <w:spacing w:after="240"/>
            </w:pPr>
            <w:r>
              <w:t xml:space="preserve">Announing New Medical Provider 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:rsidR="000D6F9C" w:rsidRDefault="000D6F9C" w:rsidP="000D6F9C">
            <w:pPr>
              <w:jc w:val="center"/>
              <w:rPr>
                <w:b/>
                <w:sz w:val="44"/>
                <w:szCs w:val="44"/>
              </w:rPr>
            </w:pPr>
            <w:r w:rsidRPr="000D6F9C">
              <w:rPr>
                <w:b/>
                <w:sz w:val="44"/>
                <w:szCs w:val="44"/>
              </w:rPr>
              <w:t>Sterling County Family Clinic</w:t>
            </w:r>
          </w:p>
          <w:p w:rsidR="000D6F9C" w:rsidRPr="000D6F9C" w:rsidRDefault="000D6F9C" w:rsidP="000D6F9C">
            <w:pPr>
              <w:jc w:val="center"/>
              <w:rPr>
                <w:b/>
                <w:sz w:val="44"/>
                <w:szCs w:val="44"/>
              </w:rPr>
            </w:pPr>
          </w:p>
          <w:p w:rsidR="000D6F9C" w:rsidRPr="000D6F9C" w:rsidRDefault="000D6F9C" w:rsidP="000D6F9C">
            <w:pPr>
              <w:jc w:val="center"/>
              <w:rPr>
                <w:b/>
                <w:i/>
                <w:sz w:val="44"/>
                <w:szCs w:val="44"/>
              </w:rPr>
            </w:pPr>
            <w:r w:rsidRPr="000D6F9C">
              <w:rPr>
                <w:b/>
                <w:i/>
                <w:sz w:val="44"/>
                <w:szCs w:val="44"/>
              </w:rPr>
              <w:t>304 4</w:t>
            </w:r>
            <w:r w:rsidRPr="000D6F9C">
              <w:rPr>
                <w:b/>
                <w:i/>
                <w:sz w:val="44"/>
                <w:szCs w:val="44"/>
                <w:vertAlign w:val="superscript"/>
              </w:rPr>
              <w:t>th</w:t>
            </w:r>
            <w:r w:rsidRPr="000D6F9C">
              <w:rPr>
                <w:b/>
                <w:i/>
                <w:sz w:val="44"/>
                <w:szCs w:val="44"/>
              </w:rPr>
              <w:t xml:space="preserve"> Street</w:t>
            </w:r>
          </w:p>
          <w:p w:rsidR="000D6F9C" w:rsidRPr="000D6F9C" w:rsidRDefault="000D6F9C" w:rsidP="000D6F9C">
            <w:pPr>
              <w:jc w:val="center"/>
              <w:rPr>
                <w:b/>
                <w:i/>
                <w:sz w:val="44"/>
                <w:szCs w:val="44"/>
              </w:rPr>
            </w:pPr>
            <w:r w:rsidRPr="000D6F9C">
              <w:rPr>
                <w:b/>
                <w:i/>
                <w:sz w:val="44"/>
                <w:szCs w:val="44"/>
              </w:rPr>
              <w:t>Sterling City, TX  76951</w:t>
            </w:r>
          </w:p>
          <w:p w:rsidR="000D6F9C" w:rsidRPr="000D6F9C" w:rsidRDefault="000D6F9C" w:rsidP="000D6F9C">
            <w:pPr>
              <w:jc w:val="center"/>
              <w:rPr>
                <w:i/>
              </w:rPr>
            </w:pPr>
            <w:r w:rsidRPr="000D6F9C">
              <w:rPr>
                <w:b/>
                <w:i/>
                <w:sz w:val="44"/>
                <w:szCs w:val="44"/>
              </w:rPr>
              <w:t>325.378.2100</w:t>
            </w:r>
          </w:p>
          <w:p w:rsidR="00FE4BDB" w:rsidRPr="000D6F9C" w:rsidRDefault="000D6F9C" w:rsidP="00041E3D">
            <w:pPr>
              <w:pStyle w:val="Subtitle"/>
              <w:spacing w:after="240"/>
              <w:rPr>
                <w:b/>
                <w:sz w:val="22"/>
              </w:rPr>
            </w:pPr>
            <w:r w:rsidRPr="000D6F9C">
              <w:rPr>
                <w:b/>
                <w:sz w:val="22"/>
              </w:rPr>
              <w:t xml:space="preserve">SCFC IS UNDER NEW management, cOMMUNITIES OF tEXAS hEALTHCARE, llp </w:t>
            </w:r>
          </w:p>
          <w:p w:rsidR="00FE4BDB" w:rsidRPr="000D6F9C" w:rsidRDefault="00FE4BDB" w:rsidP="00041E3D">
            <w:pPr>
              <w:pStyle w:val="Subtitle"/>
              <w:spacing w:after="240"/>
              <w:rPr>
                <w:b/>
                <w:sz w:val="22"/>
              </w:rPr>
            </w:pPr>
          </w:p>
          <w:p w:rsidR="00FE4BDB" w:rsidRPr="00A62AD4" w:rsidRDefault="000D6F9C" w:rsidP="000D6F9C">
            <w:pPr>
              <w:pStyle w:val="Subtitle"/>
              <w:spacing w:after="240"/>
            </w:pPr>
            <w:r>
              <w:t xml:space="preserve"> </w:t>
            </w:r>
          </w:p>
        </w:tc>
      </w:tr>
      <w:tr w:rsidR="00A62AD4" w:rsidRPr="00A62AD4" w:rsidTr="00A62AD4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:rsidR="000D6F9C" w:rsidRDefault="000D6F9C" w:rsidP="000D6F9C">
            <w:pPr>
              <w:pStyle w:val="Heading2"/>
              <w:jc w:val="center"/>
              <w:outlineLvl w:val="1"/>
              <w:rPr>
                <w:rFonts w:asciiTheme="minorHAnsi" w:eastAsiaTheme="minorEastAsia" w:hAnsiTheme="minorHAnsi" w:cstheme="minorBidi"/>
                <w:b/>
                <w:color w:val="auto"/>
                <w:sz w:val="36"/>
                <w:szCs w:val="36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36"/>
                <w:szCs w:val="36"/>
              </w:rPr>
              <w:t xml:space="preserve">Effective August 15, 2022 </w:t>
            </w:r>
          </w:p>
          <w:p w:rsidR="000D6F9C" w:rsidRDefault="000D6F9C" w:rsidP="000D6F9C">
            <w:pPr>
              <w:pStyle w:val="Heading2"/>
              <w:jc w:val="center"/>
              <w:outlineLvl w:val="1"/>
              <w:rPr>
                <w:rFonts w:asciiTheme="minorHAnsi" w:eastAsiaTheme="minorEastAsia" w:hAnsiTheme="minorHAnsi" w:cstheme="minorBidi"/>
                <w:b/>
                <w:color w:val="auto"/>
                <w:sz w:val="36"/>
                <w:szCs w:val="36"/>
              </w:rPr>
            </w:pPr>
          </w:p>
          <w:p w:rsidR="000D6F9C" w:rsidRDefault="000D6F9C" w:rsidP="000D6F9C">
            <w:pPr>
              <w:pStyle w:val="Heading2"/>
              <w:jc w:val="center"/>
              <w:outlineLvl w:val="1"/>
              <w:rPr>
                <w:rFonts w:asciiTheme="minorHAnsi" w:eastAsiaTheme="minorEastAsia" w:hAnsiTheme="minorHAnsi" w:cstheme="minorBidi"/>
                <w:b/>
                <w:color w:val="auto"/>
                <w:sz w:val="36"/>
                <w:szCs w:val="36"/>
              </w:rPr>
            </w:pPr>
            <w:r w:rsidRPr="000D6F9C">
              <w:rPr>
                <w:rFonts w:asciiTheme="minorHAnsi" w:eastAsiaTheme="minorEastAsia" w:hAnsiTheme="minorHAnsi" w:cstheme="minorBidi"/>
                <w:b/>
                <w:color w:val="auto"/>
                <w:sz w:val="36"/>
                <w:szCs w:val="36"/>
              </w:rPr>
              <w:t>Sterling County Family Clinic announces the addition</w:t>
            </w:r>
          </w:p>
          <w:p w:rsidR="000D6F9C" w:rsidRPr="000D6F9C" w:rsidRDefault="000D6F9C" w:rsidP="000D6F9C">
            <w:pPr>
              <w:pStyle w:val="Heading2"/>
              <w:jc w:val="center"/>
              <w:outlineLvl w:val="1"/>
              <w:rPr>
                <w:rFonts w:asciiTheme="minorHAnsi" w:eastAsiaTheme="minorEastAsia" w:hAnsiTheme="minorHAnsi" w:cstheme="minorBidi"/>
                <w:b/>
                <w:color w:val="auto"/>
                <w:sz w:val="44"/>
                <w:szCs w:val="44"/>
              </w:rPr>
            </w:pPr>
            <w:r w:rsidRPr="000D6F9C">
              <w:rPr>
                <w:rFonts w:asciiTheme="minorHAnsi" w:eastAsiaTheme="minorEastAsia" w:hAnsiTheme="minorHAnsi" w:cstheme="minorBidi"/>
                <w:b/>
                <w:color w:val="auto"/>
                <w:sz w:val="36"/>
                <w:szCs w:val="36"/>
              </w:rPr>
              <w:t xml:space="preserve">of </w:t>
            </w:r>
            <w:r w:rsidRPr="000D6F9C">
              <w:rPr>
                <w:rFonts w:asciiTheme="minorHAnsi" w:eastAsiaTheme="minorEastAsia" w:hAnsiTheme="minorHAnsi" w:cstheme="minorBidi"/>
                <w:b/>
                <w:color w:val="auto"/>
                <w:sz w:val="44"/>
                <w:szCs w:val="44"/>
              </w:rPr>
              <w:t>Donna Paul, APRN, FNP-C</w:t>
            </w:r>
          </w:p>
          <w:p w:rsidR="000D6F9C" w:rsidRDefault="000D6F9C" w:rsidP="000D6F9C">
            <w:pPr>
              <w:rPr>
                <w:b/>
                <w:sz w:val="28"/>
                <w:szCs w:val="28"/>
              </w:rPr>
            </w:pPr>
            <w:r w:rsidRPr="000D6F9C">
              <w:rPr>
                <w:b/>
                <w:sz w:val="28"/>
                <w:szCs w:val="28"/>
              </w:rPr>
              <w:t>In addition, Patricia Gailon Huseman, ARPN, FNP-C will continue as a part time provider.</w:t>
            </w:r>
          </w:p>
          <w:p w:rsidR="000D6F9C" w:rsidRDefault="000D6F9C" w:rsidP="000D6F9C">
            <w:pPr>
              <w:rPr>
                <w:b/>
                <w:sz w:val="28"/>
                <w:szCs w:val="28"/>
              </w:rPr>
            </w:pPr>
          </w:p>
          <w:p w:rsidR="000D6F9C" w:rsidRPr="000D6F9C" w:rsidRDefault="000D6F9C" w:rsidP="000D6F9C">
            <w:pPr>
              <w:jc w:val="center"/>
              <w:rPr>
                <w:b/>
                <w:sz w:val="36"/>
                <w:szCs w:val="36"/>
              </w:rPr>
            </w:pPr>
            <w:r w:rsidRPr="000D6F9C">
              <w:rPr>
                <w:b/>
                <w:sz w:val="36"/>
                <w:szCs w:val="36"/>
              </w:rPr>
              <w:t xml:space="preserve">In order to provide efficient services, for our patients, please call for an appointment. </w:t>
            </w:r>
            <w:r>
              <w:rPr>
                <w:b/>
                <w:sz w:val="36"/>
                <w:szCs w:val="36"/>
              </w:rPr>
              <w:t xml:space="preserve"> Same day appointments available. </w:t>
            </w:r>
            <w:bookmarkStart w:id="0" w:name="_GoBack"/>
            <w:bookmarkEnd w:id="0"/>
          </w:p>
          <w:p w:rsidR="00A62AD4" w:rsidRPr="00A62AD4" w:rsidRDefault="00A62AD4" w:rsidP="00A62AD4">
            <w:pPr>
              <w:spacing w:after="240" w:line="259" w:lineRule="auto"/>
            </w:pPr>
          </w:p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:rsidR="00A62AD4" w:rsidRPr="000D6F9C" w:rsidRDefault="000D6F9C" w:rsidP="00A62AD4">
            <w:pPr>
              <w:pStyle w:val="Photo"/>
              <w:spacing w:line="259" w:lineRule="auto"/>
              <w:rPr>
                <w:b/>
                <w:sz w:val="36"/>
                <w:szCs w:val="36"/>
              </w:rPr>
            </w:pPr>
            <w:r w:rsidRPr="000D6F9C">
              <w:rPr>
                <w:b/>
                <w:sz w:val="36"/>
                <w:szCs w:val="36"/>
              </w:rPr>
              <w:t>Hours of Operation:</w:t>
            </w:r>
          </w:p>
          <w:p w:rsidR="000D6F9C" w:rsidRDefault="000D6F9C" w:rsidP="000D6F9C">
            <w:pPr>
              <w:pStyle w:val="Photo"/>
              <w:spacing w:line="259" w:lineRule="auto"/>
              <w:jc w:val="center"/>
              <w:rPr>
                <w:b/>
                <w:sz w:val="36"/>
                <w:szCs w:val="36"/>
              </w:rPr>
            </w:pPr>
            <w:r w:rsidRPr="000D6F9C">
              <w:rPr>
                <w:b/>
                <w:sz w:val="36"/>
                <w:szCs w:val="36"/>
              </w:rPr>
              <w:t>Monday through Friday</w:t>
            </w:r>
          </w:p>
          <w:p w:rsidR="000D6F9C" w:rsidRPr="000D6F9C" w:rsidRDefault="000D6F9C" w:rsidP="000D6F9C">
            <w:pPr>
              <w:pStyle w:val="Photo"/>
              <w:spacing w:line="259" w:lineRule="auto"/>
              <w:jc w:val="center"/>
              <w:rPr>
                <w:b/>
                <w:sz w:val="36"/>
                <w:szCs w:val="36"/>
              </w:rPr>
            </w:pPr>
            <w:r w:rsidRPr="000D6F9C">
              <w:rPr>
                <w:b/>
                <w:sz w:val="36"/>
                <w:szCs w:val="36"/>
              </w:rPr>
              <w:t xml:space="preserve"> 8:00 am to 5:00 pm</w:t>
            </w:r>
          </w:p>
          <w:p w:rsidR="000D6F9C" w:rsidRPr="000D6F9C" w:rsidRDefault="000D6F9C" w:rsidP="00A62AD4">
            <w:pPr>
              <w:pStyle w:val="Photo"/>
              <w:spacing w:line="259" w:lineRule="auto"/>
              <w:rPr>
                <w:b/>
                <w:sz w:val="36"/>
                <w:szCs w:val="36"/>
              </w:rPr>
            </w:pPr>
            <w:r w:rsidRPr="000D6F9C">
              <w:rPr>
                <w:b/>
                <w:sz w:val="36"/>
                <w:szCs w:val="36"/>
              </w:rPr>
              <w:t>Closed on major holidays.</w:t>
            </w:r>
          </w:p>
          <w:p w:rsidR="00A62AD4" w:rsidRPr="00A62AD4" w:rsidRDefault="000D6F9C" w:rsidP="00A62AD4">
            <w:pPr>
              <w:pStyle w:val="Phone"/>
            </w:pPr>
            <w:r>
              <w:t xml:space="preserve"> </w:t>
            </w:r>
          </w:p>
        </w:tc>
      </w:tr>
    </w:tbl>
    <w:p w:rsidR="00A62AD4" w:rsidRPr="00A62AD4" w:rsidRDefault="00A62AD4" w:rsidP="00547B35">
      <w:pPr>
        <w:pStyle w:val="NoSpacing"/>
      </w:pPr>
    </w:p>
    <w:sectPr w:rsidR="00A62AD4" w:rsidRPr="00A62AD4" w:rsidSect="00A62AD4">
      <w:footerReference w:type="default" r:id="rId7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28" w:rsidRDefault="00B85B28">
      <w:pPr>
        <w:spacing w:after="0" w:line="240" w:lineRule="auto"/>
      </w:pPr>
      <w:r>
        <w:separator/>
      </w:r>
    </w:p>
  </w:endnote>
  <w:endnote w:type="continuationSeparator" w:id="0">
    <w:p w:rsidR="00B85B28" w:rsidRDefault="00B8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F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28" w:rsidRDefault="00B85B28">
      <w:pPr>
        <w:spacing w:after="0" w:line="240" w:lineRule="auto"/>
      </w:pPr>
      <w:r>
        <w:separator/>
      </w:r>
    </w:p>
  </w:footnote>
  <w:footnote w:type="continuationSeparator" w:id="0">
    <w:p w:rsidR="00B85B28" w:rsidRDefault="00B8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9C"/>
    <w:rsid w:val="000351C0"/>
    <w:rsid w:val="000D6F9C"/>
    <w:rsid w:val="001635C3"/>
    <w:rsid w:val="00212FC8"/>
    <w:rsid w:val="002A752A"/>
    <w:rsid w:val="003640D2"/>
    <w:rsid w:val="00373061"/>
    <w:rsid w:val="0039607E"/>
    <w:rsid w:val="003A1681"/>
    <w:rsid w:val="003F34EC"/>
    <w:rsid w:val="004A152B"/>
    <w:rsid w:val="00547B35"/>
    <w:rsid w:val="00597246"/>
    <w:rsid w:val="00604635"/>
    <w:rsid w:val="00661932"/>
    <w:rsid w:val="00791271"/>
    <w:rsid w:val="007E689D"/>
    <w:rsid w:val="00840850"/>
    <w:rsid w:val="008D5551"/>
    <w:rsid w:val="00A62AD4"/>
    <w:rsid w:val="00A62DE4"/>
    <w:rsid w:val="00A63E63"/>
    <w:rsid w:val="00A83F67"/>
    <w:rsid w:val="00B049A7"/>
    <w:rsid w:val="00B17A07"/>
    <w:rsid w:val="00B85B28"/>
    <w:rsid w:val="00B862AA"/>
    <w:rsid w:val="00BA21E7"/>
    <w:rsid w:val="00C73579"/>
    <w:rsid w:val="00C846F3"/>
    <w:rsid w:val="00D91B70"/>
    <w:rsid w:val="00DB195B"/>
    <w:rsid w:val="00E27C48"/>
    <w:rsid w:val="00E329FF"/>
    <w:rsid w:val="00E85770"/>
    <w:rsid w:val="00F176B5"/>
    <w:rsid w:val="00F73772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1B996-089D-45E1-A134-B03E6BD5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487F81" w:themeColor="accent1"/>
        <w:bottom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96C98C" w:themeColor="accent2"/>
        <w:bottom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D3D9AE" w:themeColor="accent3"/>
        <w:bottom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E8CA7D" w:themeColor="accent4"/>
        <w:bottom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0A93F" w:themeColor="accent5"/>
        <w:bottom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A8242" w:themeColor="accent6"/>
        <w:bottom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eyers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E3"/>
    <w:rsid w:val="009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4E78B25A2946008EACC82EDF65C494">
    <w:name w:val="044E78B25A2946008EACC82EDF65C494"/>
  </w:style>
  <w:style w:type="paragraph" w:customStyle="1" w:styleId="25B92BA2A54E4386A871A27E507613A5">
    <w:name w:val="25B92BA2A54E4386A871A27E507613A5"/>
  </w:style>
  <w:style w:type="paragraph" w:customStyle="1" w:styleId="6F31801F6B68452892DE7EA6DDD994EC">
    <w:name w:val="6F31801F6B68452892DE7EA6DDD994EC"/>
  </w:style>
  <w:style w:type="paragraph" w:customStyle="1" w:styleId="CB40033E9C19484F8754EFAA6AC7F6C7">
    <w:name w:val="CB40033E9C19484F8754EFAA6AC7F6C7"/>
  </w:style>
  <w:style w:type="paragraph" w:customStyle="1" w:styleId="BA12901904BB470D8BF525F1C74441AC">
    <w:name w:val="BA12901904BB470D8BF525F1C74441AC"/>
  </w:style>
  <w:style w:type="paragraph" w:customStyle="1" w:styleId="B831A2379C544F24876B63347A9A27F9">
    <w:name w:val="B831A2379C544F24876B63347A9A27F9"/>
  </w:style>
  <w:style w:type="paragraph" w:customStyle="1" w:styleId="51ACA3DF395A44C89FD0E72839677809">
    <w:name w:val="51ACA3DF395A44C89FD0E72839677809"/>
  </w:style>
  <w:style w:type="paragraph" w:customStyle="1" w:styleId="FBC1D297E57B4942AED3C85A05605F0E">
    <w:name w:val="FBC1D297E57B4942AED3C85A05605F0E"/>
  </w:style>
  <w:style w:type="paragraph" w:customStyle="1" w:styleId="F019DA5DD5C642619761F9DD138FB494">
    <w:name w:val="F019DA5DD5C642619761F9DD138FB494"/>
  </w:style>
  <w:style w:type="paragraph" w:customStyle="1" w:styleId="A603CFCB7D87409CA3AE588E30B1A894">
    <w:name w:val="A603CFCB7D87409CA3AE588E30B1A894"/>
  </w:style>
  <w:style w:type="paragraph" w:customStyle="1" w:styleId="83DDC514DBFB41E9A332E41E0482D881">
    <w:name w:val="83DDC514DBFB41E9A332E41E0482D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Flyer.dotx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Meyers</dc:creator>
  <cp:keywords/>
  <dc:description/>
  <cp:lastModifiedBy>Vickie Meyers</cp:lastModifiedBy>
  <cp:revision>2</cp:revision>
  <dcterms:created xsi:type="dcterms:W3CDTF">2022-07-12T15:02:00Z</dcterms:created>
  <dcterms:modified xsi:type="dcterms:W3CDTF">2022-07-12T15:02:00Z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